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CF" w:rsidRDefault="004F6BCF" w:rsidP="00251CF4">
      <w:pPr>
        <w:pStyle w:val="ctl"/>
        <w:spacing w:after="0" w:line="120" w:lineRule="auto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</w:p>
    <w:p w:rsidR="00E72D71" w:rsidRDefault="004F6BCF" w:rsidP="004F6BCF">
      <w:pPr>
        <w:pStyle w:val="ctl"/>
        <w:spacing w:after="0" w:line="120" w:lineRule="auto"/>
        <w:jc w:val="center"/>
        <w:rPr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8441055</wp:posOffset>
            </wp:positionH>
            <wp:positionV relativeFrom="paragraph">
              <wp:posOffset>248920</wp:posOffset>
            </wp:positionV>
            <wp:extent cx="571500" cy="704850"/>
            <wp:effectExtent l="19050" t="0" r="0" b="0"/>
            <wp:wrapNone/>
            <wp:docPr id="2" name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248920</wp:posOffset>
            </wp:positionV>
            <wp:extent cx="762000" cy="781050"/>
            <wp:effectExtent l="19050" t="0" r="0" b="0"/>
            <wp:wrapTight wrapText="bothSides">
              <wp:wrapPolygon edited="0">
                <wp:start x="6480" y="0"/>
                <wp:lineTo x="4860" y="7902"/>
                <wp:lineTo x="7020" y="8429"/>
                <wp:lineTo x="0" y="14224"/>
                <wp:lineTo x="-540" y="18966"/>
                <wp:lineTo x="2160" y="21073"/>
                <wp:lineTo x="14040" y="21073"/>
                <wp:lineTo x="18900" y="21073"/>
                <wp:lineTo x="21600" y="19493"/>
                <wp:lineTo x="21600" y="15805"/>
                <wp:lineTo x="18360" y="12117"/>
                <wp:lineTo x="14580" y="8429"/>
                <wp:lineTo x="16740" y="7376"/>
                <wp:lineTo x="16740" y="3161"/>
                <wp:lineTo x="15120" y="0"/>
                <wp:lineTo x="6480" y="0"/>
              </wp:wrapPolygon>
            </wp:wrapTight>
            <wp:docPr id="1" name="صورة4" descr="C:\Users\khawlla\Desktop\اللوغو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4" descr="C:\Users\khawlla\Desktop\اللوغو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E3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نيابة العمادة لما بعد التدرج و البحث العلمي-  </w:t>
      </w:r>
      <w:r w:rsidR="00DD2E32">
        <w:rPr>
          <w:rFonts w:ascii="Sakkal Majalla" w:hAnsi="Sakkal Majalla" w:cs="Sakkal Majalla"/>
          <w:b/>
          <w:bCs/>
          <w:sz w:val="28"/>
          <w:szCs w:val="28"/>
          <w:rtl/>
        </w:rPr>
        <w:t>كلية الآداب واللغات</w:t>
      </w:r>
    </w:p>
    <w:p w:rsidR="00E72D71" w:rsidRDefault="00E72D71">
      <w:pPr>
        <w:spacing w:line="12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3D2A82" w:rsidRDefault="00DD2E32" w:rsidP="003D2A82">
      <w:pPr>
        <w:spacing w:line="12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قسم </w:t>
      </w:r>
      <w:r w:rsidR="003D2A82">
        <w:rPr>
          <w:rFonts w:ascii="Sakkal Majalla" w:hAnsi="Sakkal Majalla" w:cs="Sakkal Majalla" w:hint="cs"/>
          <w:b/>
          <w:bCs/>
          <w:sz w:val="28"/>
          <w:szCs w:val="28"/>
          <w:rtl/>
        </w:rPr>
        <w:t>اللغة والأدب العربي</w:t>
      </w:r>
    </w:p>
    <w:p w:rsidR="00E72D71" w:rsidRDefault="00DD2E32">
      <w:pPr>
        <w:pStyle w:val="ctl"/>
        <w:spacing w:before="280" w:after="0" w:line="120" w:lineRule="auto"/>
        <w:jc w:val="center"/>
        <w:rPr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الملتقى الدولي المتعدد الاختصاصات</w:t>
      </w:r>
      <w:r>
        <w:rPr>
          <w:rFonts w:ascii="Sakkal Majalla" w:hAnsi="Sakkal Majalla" w:cs="Sakkal Majalla"/>
          <w:b/>
          <w:bCs/>
          <w:sz w:val="28"/>
          <w:szCs w:val="28"/>
        </w:rPr>
        <w:t>11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</w:rPr>
        <w:t>13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ديسمبر </w:t>
      </w:r>
      <w:r>
        <w:rPr>
          <w:rFonts w:ascii="Sakkal Majalla" w:hAnsi="Sakkal Majalla" w:cs="Sakkal Majalla"/>
          <w:b/>
          <w:bCs/>
          <w:sz w:val="28"/>
          <w:szCs w:val="28"/>
        </w:rPr>
        <w:t>2023</w:t>
      </w:r>
    </w:p>
    <w:p w:rsidR="00E72D71" w:rsidRDefault="00086BF6" w:rsidP="00084368">
      <w:pPr>
        <w:pStyle w:val="ctl"/>
        <w:spacing w:before="280" w:after="0" w:line="12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</w:t>
      </w:r>
      <w:r w:rsidR="003D2A8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ورشــــــــــة </w:t>
      </w:r>
      <w:r w:rsidR="00084368">
        <w:rPr>
          <w:rFonts w:ascii="Sakkal Majalla" w:hAnsi="Sakkal Majalla" w:cs="Sakkal Majalla" w:hint="cs"/>
          <w:b/>
          <w:bCs/>
          <w:sz w:val="28"/>
          <w:szCs w:val="28"/>
          <w:rtl/>
        </w:rPr>
        <w:t>اللغة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مدرج ج</w:t>
      </w:r>
    </w:p>
    <w:tbl>
      <w:tblPr>
        <w:tblStyle w:val="a9"/>
        <w:bidiVisual/>
        <w:tblW w:w="15920" w:type="dxa"/>
        <w:tblLook w:val="04A0"/>
      </w:tblPr>
      <w:tblGrid>
        <w:gridCol w:w="2487"/>
        <w:gridCol w:w="4253"/>
        <w:gridCol w:w="4649"/>
        <w:gridCol w:w="4531"/>
      </w:tblGrid>
      <w:tr w:rsidR="00E72D71" w:rsidRPr="004F4392" w:rsidTr="004D2D90">
        <w:tc>
          <w:tcPr>
            <w:tcW w:w="2487" w:type="dxa"/>
            <w:shd w:val="clear" w:color="auto" w:fill="C6D9F1" w:themeFill="text2" w:themeFillTint="33"/>
          </w:tcPr>
          <w:p w:rsidR="00E72D71" w:rsidRPr="004F4392" w:rsidRDefault="00DA336A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E72D71" w:rsidRPr="004F4392" w:rsidRDefault="00DD2E32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11/12/2023</w:t>
            </w:r>
          </w:p>
        </w:tc>
        <w:tc>
          <w:tcPr>
            <w:tcW w:w="4649" w:type="dxa"/>
            <w:shd w:val="clear" w:color="auto" w:fill="C6D9F1" w:themeFill="text2" w:themeFillTint="33"/>
            <w:vAlign w:val="center"/>
          </w:tcPr>
          <w:p w:rsidR="00E72D71" w:rsidRPr="004F4392" w:rsidRDefault="00DD2E32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12/12/2023</w:t>
            </w:r>
          </w:p>
        </w:tc>
        <w:tc>
          <w:tcPr>
            <w:tcW w:w="4531" w:type="dxa"/>
            <w:shd w:val="clear" w:color="auto" w:fill="C6D9F1" w:themeFill="text2" w:themeFillTint="33"/>
            <w:vAlign w:val="center"/>
          </w:tcPr>
          <w:p w:rsidR="00E72D71" w:rsidRPr="004F4392" w:rsidRDefault="00DD2E32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13/12/2023</w:t>
            </w:r>
          </w:p>
        </w:tc>
      </w:tr>
      <w:tr w:rsidR="00E72D71" w:rsidRPr="004F4392" w:rsidTr="004D2D90">
        <w:tc>
          <w:tcPr>
            <w:tcW w:w="2487" w:type="dxa"/>
            <w:vMerge w:val="restart"/>
          </w:tcPr>
          <w:p w:rsidR="00E72D71" w:rsidRPr="004F4392" w:rsidRDefault="00E72D71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  <w:p w:rsidR="00E72D71" w:rsidRPr="004F4392" w:rsidRDefault="00DD2E32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13:00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-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08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: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30</w:t>
            </w:r>
          </w:p>
          <w:p w:rsidR="00E72D71" w:rsidRPr="004F4392" w:rsidRDefault="00E72D71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E72D71" w:rsidRPr="004F4392" w:rsidRDefault="00E72D71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92D050"/>
          </w:tcPr>
          <w:p w:rsidR="008105C0" w:rsidRDefault="008105C0" w:rsidP="004F6BCF">
            <w:pPr>
              <w:tabs>
                <w:tab w:val="left" w:pos="1472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72D71" w:rsidRPr="004F4392" w:rsidRDefault="00DD2E32" w:rsidP="008105C0">
            <w:pPr>
              <w:tabs>
                <w:tab w:val="left" w:pos="1472"/>
              </w:tabs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الافتتاح</w:t>
            </w:r>
          </w:p>
          <w:p w:rsidR="00E72D71" w:rsidRPr="004F4392" w:rsidRDefault="00DD2E32" w:rsidP="008105C0">
            <w:pPr>
              <w:tabs>
                <w:tab w:val="left" w:pos="1472"/>
              </w:tabs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قاعة المحاضرات الكبرى</w:t>
            </w:r>
          </w:p>
          <w:p w:rsidR="00E72D71" w:rsidRPr="004F4392" w:rsidRDefault="00DD2E32" w:rsidP="008105C0">
            <w:pPr>
              <w:tabs>
                <w:tab w:val="left" w:pos="1472"/>
              </w:tabs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ثم التوجه إلى الكلية والانطلاق في </w:t>
            </w:r>
            <w:proofErr w:type="spellStart"/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الورشات</w:t>
            </w:r>
            <w:proofErr w:type="spellEnd"/>
          </w:p>
        </w:tc>
        <w:tc>
          <w:tcPr>
            <w:tcW w:w="4649" w:type="dxa"/>
            <w:vAlign w:val="center"/>
          </w:tcPr>
          <w:p w:rsidR="00E72D71" w:rsidRPr="004F4392" w:rsidRDefault="00DD2E32" w:rsidP="00714EC0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الجلسة الأولى برئاسة</w:t>
            </w:r>
            <w:r w:rsidR="00251CF4"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:</w:t>
            </w:r>
            <w:r w:rsidR="008105C0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أ. د. </w:t>
            </w:r>
            <w:r w:rsidR="00084368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مسعود وقاد</w:t>
            </w:r>
          </w:p>
        </w:tc>
        <w:tc>
          <w:tcPr>
            <w:tcW w:w="4531" w:type="dxa"/>
          </w:tcPr>
          <w:p w:rsidR="00E72D71" w:rsidRPr="004F4392" w:rsidRDefault="00DD2E32" w:rsidP="00525D6A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الجلسة الأولى برئاسة</w:t>
            </w:r>
            <w:r w:rsidR="00251CF4"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:</w:t>
            </w:r>
            <w:r w:rsidR="00500BC1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أ. </w:t>
            </w:r>
            <w:r w:rsidR="00525D6A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د. سليم حمدان</w:t>
            </w:r>
          </w:p>
        </w:tc>
      </w:tr>
      <w:tr w:rsidR="00E72D71" w:rsidRPr="004F4392" w:rsidTr="004D2D90">
        <w:trPr>
          <w:trHeight w:val="964"/>
        </w:trPr>
        <w:tc>
          <w:tcPr>
            <w:tcW w:w="2487" w:type="dxa"/>
            <w:vMerge/>
          </w:tcPr>
          <w:p w:rsidR="00E72D71" w:rsidRPr="004F4392" w:rsidRDefault="00E72D71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92D050"/>
          </w:tcPr>
          <w:p w:rsidR="00E72D71" w:rsidRPr="004F4392" w:rsidRDefault="00E72D71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72D71" w:rsidRPr="004F4392" w:rsidRDefault="00DD2E32" w:rsidP="00084368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</w:t>
            </w:r>
            <w:r w:rsidR="004F6BCF"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r w:rsidR="000843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تكامل التقنيات الرقمية والذكاء الاصطناعي</w:t>
            </w:r>
            <w:r w:rsidR="008105C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في تحسين  جودة البحث العلمي </w:t>
            </w:r>
            <w:r w:rsidR="000843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/ أ. د. شعيب الأبيض </w:t>
            </w:r>
            <w:r w:rsidR="000843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="000843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جامعة الوادي</w:t>
            </w:r>
          </w:p>
        </w:tc>
        <w:tc>
          <w:tcPr>
            <w:tcW w:w="4531" w:type="dxa"/>
          </w:tcPr>
          <w:p w:rsidR="00E72D71" w:rsidRPr="004F4392" w:rsidRDefault="00D36E86" w:rsidP="004D2D90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محاضرة تكوينية </w:t>
            </w:r>
            <w:r w:rsidR="004D2D9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عزوز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ع</w:t>
            </w:r>
            <w:r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لي إسماعيل سالم. معهد القاهرة العالي للغات والترجمة</w:t>
            </w:r>
          </w:p>
        </w:tc>
      </w:tr>
      <w:tr w:rsidR="00E72D71" w:rsidRPr="004F4392" w:rsidTr="004D2D90">
        <w:trPr>
          <w:trHeight w:val="420"/>
        </w:trPr>
        <w:tc>
          <w:tcPr>
            <w:tcW w:w="2487" w:type="dxa"/>
            <w:vMerge/>
          </w:tcPr>
          <w:p w:rsidR="00E72D71" w:rsidRPr="004F4392" w:rsidRDefault="00E72D71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92D050"/>
          </w:tcPr>
          <w:p w:rsidR="00E72D71" w:rsidRPr="004F4392" w:rsidRDefault="00E72D71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72D71" w:rsidRPr="004F4392" w:rsidRDefault="008105C0" w:rsidP="00525D6A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الجلسة الثانية برئاسة: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أ. د. </w:t>
            </w:r>
            <w:r w:rsidR="00525D6A" w:rsidRPr="00525D6A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حمزة حمادة</w:t>
            </w:r>
          </w:p>
        </w:tc>
        <w:tc>
          <w:tcPr>
            <w:tcW w:w="4531" w:type="dxa"/>
          </w:tcPr>
          <w:p w:rsidR="00E72D71" w:rsidRPr="004F4392" w:rsidRDefault="00D36E86" w:rsidP="004D2D90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 w:rsidR="004D2D9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2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د. سمرة عمر جامعة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تبسة</w:t>
            </w:r>
            <w:proofErr w:type="spellEnd"/>
          </w:p>
        </w:tc>
      </w:tr>
      <w:tr w:rsidR="00525D6A" w:rsidRPr="004F4392" w:rsidTr="004D2D90">
        <w:trPr>
          <w:trHeight w:val="680"/>
        </w:trPr>
        <w:tc>
          <w:tcPr>
            <w:tcW w:w="2487" w:type="dxa"/>
            <w:vMerge/>
          </w:tcPr>
          <w:p w:rsidR="00525D6A" w:rsidRPr="004F4392" w:rsidRDefault="00525D6A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92D050"/>
          </w:tcPr>
          <w:p w:rsidR="00525D6A" w:rsidRPr="004F4392" w:rsidRDefault="00525D6A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525D6A" w:rsidRPr="004F4392" w:rsidRDefault="00525D6A" w:rsidP="004D2D90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محاضرة تكوينية </w:t>
            </w:r>
            <w:r w:rsidR="004D2D9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أ. د. عيد علي مهدي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بلبع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 جامعة المنوفية. مصر</w:t>
            </w:r>
          </w:p>
        </w:tc>
        <w:tc>
          <w:tcPr>
            <w:tcW w:w="4531" w:type="dxa"/>
            <w:vMerge w:val="restart"/>
          </w:tcPr>
          <w:p w:rsidR="00525D6A" w:rsidRPr="004F4392" w:rsidRDefault="00525D6A" w:rsidP="004D2D90">
            <w:pPr>
              <w:pStyle w:val="ctl"/>
              <w:spacing w:before="240" w:beforeAutospacing="0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 w:rsidR="004D2D9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3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أ. د. عبد الكريم خليل. جامعة الوادي</w:t>
            </w:r>
          </w:p>
        </w:tc>
      </w:tr>
      <w:tr w:rsidR="00525D6A" w:rsidRPr="004F4392" w:rsidTr="004D2D90">
        <w:trPr>
          <w:trHeight w:val="493"/>
        </w:trPr>
        <w:tc>
          <w:tcPr>
            <w:tcW w:w="2487" w:type="dxa"/>
            <w:vMerge/>
            <w:tcBorders>
              <w:top w:val="nil"/>
            </w:tcBorders>
          </w:tcPr>
          <w:p w:rsidR="00525D6A" w:rsidRPr="004F4392" w:rsidRDefault="00525D6A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92D050"/>
          </w:tcPr>
          <w:p w:rsidR="00525D6A" w:rsidRPr="004F4392" w:rsidRDefault="00525D6A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</w:tcBorders>
            <w:vAlign w:val="center"/>
          </w:tcPr>
          <w:p w:rsidR="00525D6A" w:rsidRPr="004F4392" w:rsidRDefault="00525D6A" w:rsidP="004D2D90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 w:rsidR="004D2D9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2: أ.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د. ياسين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بوراس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 جامعة المسيلة</w:t>
            </w:r>
          </w:p>
        </w:tc>
        <w:tc>
          <w:tcPr>
            <w:tcW w:w="4531" w:type="dxa"/>
            <w:vMerge/>
          </w:tcPr>
          <w:p w:rsidR="00525D6A" w:rsidRPr="004F4392" w:rsidRDefault="00525D6A" w:rsidP="00B93635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</w:tr>
      <w:tr w:rsidR="008105C0" w:rsidRPr="004F4392" w:rsidTr="004D2D90">
        <w:trPr>
          <w:trHeight w:val="586"/>
        </w:trPr>
        <w:tc>
          <w:tcPr>
            <w:tcW w:w="2487" w:type="dxa"/>
            <w:shd w:val="clear" w:color="auto" w:fill="C6D9F1" w:themeFill="text2" w:themeFillTint="33"/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14:00-13:00</w:t>
            </w:r>
          </w:p>
        </w:tc>
        <w:tc>
          <w:tcPr>
            <w:tcW w:w="13433" w:type="dxa"/>
            <w:gridSpan w:val="3"/>
            <w:shd w:val="clear" w:color="auto" w:fill="C6D9F1" w:themeFill="text2" w:themeFillTint="33"/>
            <w:vAlign w:val="center"/>
          </w:tcPr>
          <w:p w:rsidR="008105C0" w:rsidRPr="004F4392" w:rsidRDefault="008105C0" w:rsidP="00DA336A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استـــــــــــــــــــــــــــــــــــــــــــــــــــــــــــــــــــــــــــــــــــــــــــــــــــــــــــــــــــــــــــراحة </w:t>
            </w:r>
          </w:p>
        </w:tc>
      </w:tr>
      <w:tr w:rsidR="008105C0" w:rsidRPr="004F4392" w:rsidTr="004D2D90">
        <w:tc>
          <w:tcPr>
            <w:tcW w:w="2487" w:type="dxa"/>
            <w:vMerge w:val="restart"/>
            <w:tcBorders>
              <w:top w:val="nil"/>
            </w:tcBorders>
          </w:tcPr>
          <w:p w:rsidR="00494CA8" w:rsidRDefault="00494CA8" w:rsidP="004F4392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494CA8" w:rsidRDefault="00494CA8" w:rsidP="004F4392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494CA8" w:rsidRDefault="00494CA8" w:rsidP="004F4392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494CA8" w:rsidRDefault="00494CA8" w:rsidP="004F4392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494CA8" w:rsidRDefault="00494CA8" w:rsidP="004F4392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494CA8" w:rsidRDefault="00494CA8" w:rsidP="004F4392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494CA8" w:rsidRDefault="00494CA8" w:rsidP="004F4392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494CA8" w:rsidRDefault="00494CA8" w:rsidP="004F4392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494CA8" w:rsidRDefault="00494CA8" w:rsidP="004F4392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8105C0" w:rsidRPr="004F4392" w:rsidRDefault="008105C0" w:rsidP="004F4392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20:00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-14:00</w:t>
            </w: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مداخلات الطلبة </w:t>
            </w:r>
          </w:p>
        </w:tc>
        <w:tc>
          <w:tcPr>
            <w:tcW w:w="4649" w:type="dxa"/>
            <w:tcBorders>
              <w:top w:val="nil"/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مداخلات الطلبة </w:t>
            </w:r>
          </w:p>
        </w:tc>
        <w:tc>
          <w:tcPr>
            <w:tcW w:w="4531" w:type="dxa"/>
            <w:vMerge w:val="restart"/>
            <w:tcBorders>
              <w:top w:val="nil"/>
            </w:tcBorders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8105C0" w:rsidRPr="004F4392" w:rsidRDefault="008105C0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8105C0" w:rsidRPr="004F4392" w:rsidRDefault="008105C0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8105C0" w:rsidRPr="004F4392" w:rsidRDefault="008105C0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8105C0" w:rsidRPr="004F4392" w:rsidRDefault="008105C0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8105C0" w:rsidRPr="004F4392" w:rsidRDefault="008105C0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اختتام الملتقى    </w:t>
            </w:r>
          </w:p>
          <w:p w:rsidR="008105C0" w:rsidRPr="004F4392" w:rsidRDefault="008105C0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8105C0" w:rsidRPr="004F4392" w:rsidRDefault="008105C0" w:rsidP="008105C0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قاعة المحاضرات الكبرى</w:t>
            </w:r>
          </w:p>
          <w:p w:rsidR="008105C0" w:rsidRPr="004F4392" w:rsidRDefault="008105C0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8105C0" w:rsidRPr="004F4392" w:rsidRDefault="008105C0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8105C0" w:rsidRPr="004F4392" w:rsidRDefault="008105C0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8105C0" w:rsidRPr="004F4392" w:rsidRDefault="008105C0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</w:tr>
      <w:tr w:rsidR="008105C0" w:rsidRPr="004F4392" w:rsidTr="004D2D90">
        <w:trPr>
          <w:trHeight w:val="507"/>
        </w:trPr>
        <w:tc>
          <w:tcPr>
            <w:tcW w:w="2487" w:type="dxa"/>
            <w:vMerge/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8105C0" w:rsidRPr="004F4392" w:rsidRDefault="008105C0" w:rsidP="004F4392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الجلسة الأولى برئاسة:  د.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عباس عبد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الرؤوف</w:t>
            </w:r>
            <w:proofErr w:type="spellEnd"/>
          </w:p>
          <w:p w:rsidR="008105C0" w:rsidRPr="004F4392" w:rsidRDefault="008105C0" w:rsidP="004D2D90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الأولى: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استثمار الذكاء الاصطناعيّ في حوسبة اللغة من خلال مشروع الذخيرة العربيَّة/ ط. فاطمة غراب. د. علي زيتونة مسعود</w:t>
            </w:r>
          </w:p>
        </w:tc>
        <w:tc>
          <w:tcPr>
            <w:tcW w:w="4649" w:type="dxa"/>
            <w:tcBorders>
              <w:bottom w:val="nil"/>
            </w:tcBorders>
            <w:vAlign w:val="center"/>
          </w:tcPr>
          <w:p w:rsidR="008105C0" w:rsidRPr="004F4392" w:rsidRDefault="008105C0" w:rsidP="00714EC0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الجلسة الأولى برئاسة:  د.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 فيصل بن علي</w:t>
            </w:r>
          </w:p>
          <w:p w:rsidR="008105C0" w:rsidRPr="004F4392" w:rsidRDefault="008105C0" w:rsidP="0009714D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الأولى: 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اللسانيات الحاسوبية وحوسبة  اللغة العربية/ ط.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</w:rPr>
              <w:t>رمزي زيدان. د. فيصل بن علي</w:t>
            </w:r>
          </w:p>
        </w:tc>
        <w:tc>
          <w:tcPr>
            <w:tcW w:w="4531" w:type="dxa"/>
            <w:vMerge/>
            <w:tcBorders>
              <w:top w:val="nil"/>
            </w:tcBorders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105C0" w:rsidRPr="004F4392" w:rsidTr="004D2D90">
        <w:tc>
          <w:tcPr>
            <w:tcW w:w="2487" w:type="dxa"/>
            <w:vMerge/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105C0" w:rsidRPr="004F4392" w:rsidRDefault="008105C0" w:rsidP="004F439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8105C0" w:rsidRPr="004F4392" w:rsidRDefault="008105C0" w:rsidP="00714EC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105C0" w:rsidRPr="004F4392" w:rsidTr="004D2D90">
        <w:tc>
          <w:tcPr>
            <w:tcW w:w="2487" w:type="dxa"/>
            <w:vMerge/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105C0" w:rsidRPr="004F4392" w:rsidRDefault="008105C0" w:rsidP="00B93635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الثانية: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توظيف تقنيات الذكاء الاصطناعي في الخطاب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التعليميتطبيق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r w:rsidRPr="004F439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CHAT GTP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أنموذجا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/ ط.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زينب مصباحي. أ. د. سليم حمدان</w:t>
            </w:r>
          </w:p>
        </w:tc>
        <w:tc>
          <w:tcPr>
            <w:tcW w:w="4649" w:type="dxa"/>
          </w:tcPr>
          <w:p w:rsidR="008105C0" w:rsidRPr="004F4392" w:rsidRDefault="008105C0" w:rsidP="0009714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الثانية: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إشكالات التعليم الإلكتروني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</w:t>
            </w:r>
            <w:r w:rsidRPr="00455AF0">
              <w:rPr>
                <w:rFonts w:ascii="Sakkal Majalla" w:hAnsi="Sakkal Majalla" w:cs="Sakkal Majalla"/>
                <w:sz w:val="24"/>
                <w:szCs w:val="24"/>
                <w:rtl/>
              </w:rPr>
              <w:t>ط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.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نصيرة بره. د. علي زيتونة مسعود</w:t>
            </w:r>
          </w:p>
        </w:tc>
        <w:tc>
          <w:tcPr>
            <w:tcW w:w="4531" w:type="dxa"/>
            <w:vMerge/>
            <w:tcBorders>
              <w:top w:val="nil"/>
            </w:tcBorders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105C0" w:rsidRPr="004F4392" w:rsidTr="004D2D90">
        <w:tc>
          <w:tcPr>
            <w:tcW w:w="2487" w:type="dxa"/>
            <w:vMerge/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105C0" w:rsidRPr="004F4392" w:rsidRDefault="008105C0" w:rsidP="00B93635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الثالثة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دور الذكاء الاصطناعي في تطوير اللسانيات –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اللسانياتالعرفنيةانموذجا</w:t>
            </w:r>
            <w:proofErr w:type="spellEnd"/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</w:t>
            </w:r>
            <w:r w:rsidRPr="00455AF0">
              <w:rPr>
                <w:rFonts w:ascii="Sakkal Majalla" w:hAnsi="Sakkal Majalla" w:cs="Sakkal Majalla"/>
                <w:sz w:val="24"/>
                <w:szCs w:val="24"/>
                <w:rtl/>
              </w:rPr>
              <w:t>ط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.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منى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عيادي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. أ. د. العزوزي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حرزولي</w:t>
            </w:r>
            <w:proofErr w:type="spellEnd"/>
          </w:p>
        </w:tc>
        <w:tc>
          <w:tcPr>
            <w:tcW w:w="4649" w:type="dxa"/>
          </w:tcPr>
          <w:p w:rsidR="008105C0" w:rsidRPr="004F4392" w:rsidRDefault="008105C0" w:rsidP="003256C0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الثالثة: </w:t>
            </w:r>
            <w:r w:rsidR="00455AF0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وسائل التواصل الاجتماعي </w:t>
            </w:r>
            <w:r w:rsidR="003256C0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و</w:t>
            </w:r>
            <w:r w:rsidR="00455AF0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تعليم</w:t>
            </w:r>
            <w:r w:rsidR="00030DBD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ية اللغة العربية أية علاقة </w:t>
            </w:r>
            <w:r w:rsidR="00030DBD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–</w:t>
            </w:r>
            <w:r w:rsidR="00030DBD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قناة هداية إبراهيم على </w:t>
            </w:r>
            <w:proofErr w:type="spellStart"/>
            <w:r w:rsidR="00030DBD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اليوتيوب</w:t>
            </w:r>
            <w:proofErr w:type="spellEnd"/>
            <w:r w:rsidR="00030DBD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أنموذجا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صفية سلطان. د. عبد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الرؤوف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عباس</w:t>
            </w:r>
          </w:p>
        </w:tc>
        <w:tc>
          <w:tcPr>
            <w:tcW w:w="4531" w:type="dxa"/>
            <w:vMerge/>
            <w:tcBorders>
              <w:top w:val="nil"/>
            </w:tcBorders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105C0" w:rsidRPr="004F4392" w:rsidTr="004D2D90">
        <w:tc>
          <w:tcPr>
            <w:tcW w:w="2487" w:type="dxa"/>
            <w:vMerge/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105C0" w:rsidRPr="004F4392" w:rsidRDefault="008105C0" w:rsidP="00B93635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الرابعة: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الذكاء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الإصطناعي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بين ضرورات التحديث و الحفاظ على التراث الأدبي/ ط.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فتيحة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بخالد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. </w:t>
            </w:r>
            <w:r w:rsidRPr="00455AF0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أ. د. محمد بن يحي</w:t>
            </w:r>
          </w:p>
        </w:tc>
        <w:tc>
          <w:tcPr>
            <w:tcW w:w="4649" w:type="dxa"/>
          </w:tcPr>
          <w:p w:rsidR="008105C0" w:rsidRPr="004F4392" w:rsidRDefault="008105C0" w:rsidP="00714EC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الرابعة: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تطبيقات الذكاء الاصطناعي وتعليم اللغة العربية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</w:t>
            </w:r>
            <w:r w:rsidRPr="00455AF0">
              <w:rPr>
                <w:rFonts w:ascii="Sakkal Majalla" w:hAnsi="Sakkal Majalla" w:cs="Sakkal Majalla"/>
                <w:sz w:val="24"/>
                <w:szCs w:val="24"/>
                <w:rtl/>
              </w:rPr>
              <w:t>ط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.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فتيحة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حنانة. أ. د. محمد بن يحيى</w:t>
            </w:r>
          </w:p>
        </w:tc>
        <w:tc>
          <w:tcPr>
            <w:tcW w:w="4531" w:type="dxa"/>
            <w:vMerge/>
            <w:tcBorders>
              <w:top w:val="nil"/>
            </w:tcBorders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105C0" w:rsidRPr="004F4392" w:rsidTr="004D2D90">
        <w:trPr>
          <w:trHeight w:val="1198"/>
        </w:trPr>
        <w:tc>
          <w:tcPr>
            <w:tcW w:w="2487" w:type="dxa"/>
            <w:vMerge/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105C0" w:rsidRPr="004F4392" w:rsidRDefault="008105C0" w:rsidP="00B93635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الخامسة: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آليّات تطبيق </w:t>
            </w:r>
            <w:r w:rsidRPr="004F439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Chat GPT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في تفسير اللّبس اللّغويّ في الجملة العربيّة</w:t>
            </w:r>
            <w:r w:rsidRPr="00455AF0">
              <w:rPr>
                <w:rFonts w:ascii="Sakkal Majalla" w:hAnsi="Sakkal Majalla" w:cs="Sakkal Majalla"/>
                <w:sz w:val="24"/>
                <w:szCs w:val="24"/>
                <w:rtl/>
              </w:rPr>
              <w:t>/ ط.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عبد العليم طالب. د. فريد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خلفاوي</w:t>
            </w:r>
            <w:proofErr w:type="spellEnd"/>
          </w:p>
        </w:tc>
        <w:tc>
          <w:tcPr>
            <w:tcW w:w="4649" w:type="dxa"/>
          </w:tcPr>
          <w:p w:rsidR="008105C0" w:rsidRPr="004F4392" w:rsidRDefault="008105C0" w:rsidP="00E452A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الخامسة: </w:t>
            </w:r>
            <w:r w:rsidR="00E452A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جهود عبد الرحمان الحاج صالح في مجال اللسانيات الحاسوبية/ ط. ليلى نفطي. د. فريد </w:t>
            </w:r>
            <w:proofErr w:type="spellStart"/>
            <w:r w:rsidR="00E452A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خلفاوي</w:t>
            </w:r>
            <w:proofErr w:type="spellEnd"/>
          </w:p>
        </w:tc>
        <w:tc>
          <w:tcPr>
            <w:tcW w:w="4531" w:type="dxa"/>
            <w:vMerge/>
            <w:tcBorders>
              <w:top w:val="nil"/>
            </w:tcBorders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87505" w:rsidRPr="004F4392" w:rsidTr="004D2D90">
        <w:trPr>
          <w:trHeight w:val="1198"/>
        </w:trPr>
        <w:tc>
          <w:tcPr>
            <w:tcW w:w="2487" w:type="dxa"/>
            <w:vMerge/>
          </w:tcPr>
          <w:p w:rsidR="00E87505" w:rsidRPr="004F4392" w:rsidRDefault="00E87505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E87505" w:rsidRPr="004F4392" w:rsidRDefault="00E87505" w:rsidP="00B93635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المداخلة السادسة:</w:t>
            </w:r>
            <w:r w:rsidR="00E452A3"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إسهام التكنولوجيات الحديثة في العملية  التعليمية</w:t>
            </w:r>
            <w:r w:rsidR="00E452A3"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</w:t>
            </w:r>
            <w:r w:rsidR="00E452A3" w:rsidRPr="00455AF0">
              <w:rPr>
                <w:rFonts w:ascii="Sakkal Majalla" w:hAnsi="Sakkal Majalla" w:cs="Sakkal Majalla"/>
                <w:sz w:val="24"/>
                <w:szCs w:val="24"/>
                <w:rtl/>
              </w:rPr>
              <w:t>ط</w:t>
            </w:r>
            <w:r w:rsidR="00E452A3"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. </w:t>
            </w:r>
            <w:r w:rsidR="00E452A3"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جوهرة </w:t>
            </w:r>
            <w:proofErr w:type="spellStart"/>
            <w:r w:rsidR="00E452A3"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بوشريط</w:t>
            </w:r>
            <w:proofErr w:type="spellEnd"/>
            <w:r w:rsidR="00E452A3"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. أ. د. عبد الكريم خليل</w:t>
            </w:r>
          </w:p>
        </w:tc>
        <w:tc>
          <w:tcPr>
            <w:tcW w:w="4649" w:type="dxa"/>
          </w:tcPr>
          <w:p w:rsidR="00E87505" w:rsidRPr="004F4392" w:rsidRDefault="00E87505" w:rsidP="0009714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المداخلة السادسة:</w:t>
            </w:r>
            <w:r w:rsidR="00E452A3">
              <w:rPr>
                <w:rFonts w:ascii="Sakkal Majalla" w:hAnsi="Sakkal Majalla" w:cs="Sakkal Majalla" w:hint="cs"/>
                <w:sz w:val="24"/>
                <w:szCs w:val="24"/>
                <w:rtl/>
              </w:rPr>
              <w:t>دور الألعاب الإلكترونية التعليمية في تعليم اللغة العربية/</w:t>
            </w:r>
            <w:r w:rsidR="00E452A3" w:rsidRPr="003256C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ط. زينة مولاتي. أ. د. أحمد </w:t>
            </w:r>
            <w:proofErr w:type="spellStart"/>
            <w:r w:rsidR="00E452A3" w:rsidRPr="003256C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الشايب</w:t>
            </w:r>
            <w:proofErr w:type="spellEnd"/>
            <w:r w:rsidR="00E452A3" w:rsidRPr="003256C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="00E452A3" w:rsidRPr="003256C0">
              <w:rPr>
                <w:rFonts w:ascii="Sakkal Majalla" w:hAnsi="Sakkal Majalla" w:cs="Sakkal Majalla" w:hint="cs"/>
                <w:sz w:val="24"/>
                <w:szCs w:val="24"/>
                <w:rtl/>
              </w:rPr>
              <w:t>عرباوي</w:t>
            </w:r>
            <w:proofErr w:type="spellEnd"/>
          </w:p>
        </w:tc>
        <w:tc>
          <w:tcPr>
            <w:tcW w:w="4531" w:type="dxa"/>
            <w:vMerge/>
            <w:tcBorders>
              <w:top w:val="nil"/>
            </w:tcBorders>
          </w:tcPr>
          <w:p w:rsidR="00E87505" w:rsidRPr="004F4392" w:rsidRDefault="00E87505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105C0" w:rsidRPr="004F4392" w:rsidTr="004D2D90">
        <w:tc>
          <w:tcPr>
            <w:tcW w:w="2487" w:type="dxa"/>
            <w:vMerge/>
            <w:vAlign w:val="center"/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105C0" w:rsidRPr="004F4392" w:rsidRDefault="008105C0" w:rsidP="00714EC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الجلسة الثانية برئاسة: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 د. عبد الحميد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بوترعة</w:t>
            </w:r>
            <w:proofErr w:type="spellEnd"/>
          </w:p>
        </w:tc>
        <w:tc>
          <w:tcPr>
            <w:tcW w:w="4649" w:type="dxa"/>
            <w:vAlign w:val="center"/>
          </w:tcPr>
          <w:p w:rsidR="008105C0" w:rsidRPr="004F4392" w:rsidRDefault="008105C0" w:rsidP="00714EC0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الجلسة الثانية برئاسة:  د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. سلاف بعزيز</w:t>
            </w:r>
          </w:p>
        </w:tc>
        <w:tc>
          <w:tcPr>
            <w:tcW w:w="4531" w:type="dxa"/>
            <w:vMerge/>
            <w:tcBorders>
              <w:top w:val="nil"/>
            </w:tcBorders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105C0" w:rsidRPr="004F4392" w:rsidTr="004D2D90">
        <w:tc>
          <w:tcPr>
            <w:tcW w:w="2487" w:type="dxa"/>
            <w:vMerge/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105C0" w:rsidRPr="004F4392" w:rsidRDefault="008105C0" w:rsidP="00CC261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الأولى: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واقع اللغة العربية في عصر الذكاء الاصطناعي/ ط. نوال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عمامرة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. أ. د.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الشايب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عرباوي</w:t>
            </w:r>
            <w:proofErr w:type="spellEnd"/>
          </w:p>
        </w:tc>
        <w:tc>
          <w:tcPr>
            <w:tcW w:w="4649" w:type="dxa"/>
          </w:tcPr>
          <w:p w:rsidR="008105C0" w:rsidRPr="004F4392" w:rsidRDefault="008105C0" w:rsidP="00B93635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الأولى: 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إشكالات المعالجة الآلية لنصوص اللغة العربية لأداة الكتابة بالصوت لتطبيق مستندات (</w:t>
            </w:r>
            <w:r w:rsidRPr="004F439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Google Docs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)/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بوصبيع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شفيقة. د. عباس حشاني</w:t>
            </w:r>
          </w:p>
        </w:tc>
        <w:tc>
          <w:tcPr>
            <w:tcW w:w="4531" w:type="dxa"/>
            <w:vMerge/>
            <w:tcBorders>
              <w:top w:val="nil"/>
            </w:tcBorders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105C0" w:rsidRPr="004F4392" w:rsidTr="004D2D90">
        <w:tc>
          <w:tcPr>
            <w:tcW w:w="2487" w:type="dxa"/>
            <w:vMerge/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105C0" w:rsidRPr="004F4392" w:rsidRDefault="008105C0" w:rsidP="00B93635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الثانية: 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تطبيق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gpt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Chat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واشكاليات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الملكية الفكرية/نور الهدى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دريس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. أ. د. فتحي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بحه</w:t>
            </w:r>
            <w:proofErr w:type="spellEnd"/>
          </w:p>
        </w:tc>
        <w:tc>
          <w:tcPr>
            <w:tcW w:w="4649" w:type="dxa"/>
          </w:tcPr>
          <w:p w:rsidR="008105C0" w:rsidRPr="004F4392" w:rsidRDefault="008105C0" w:rsidP="004F439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الثانية: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الذكاء الاصطناعي والمعالجة الآلية للغة العربية/ ط. فوزية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غرايسة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. أ. د. سليم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سعداني</w:t>
            </w:r>
            <w:proofErr w:type="spellEnd"/>
          </w:p>
        </w:tc>
        <w:tc>
          <w:tcPr>
            <w:tcW w:w="4531" w:type="dxa"/>
            <w:vMerge/>
            <w:tcBorders>
              <w:top w:val="nil"/>
            </w:tcBorders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105C0" w:rsidRPr="004F4392" w:rsidTr="004D2D90">
        <w:tc>
          <w:tcPr>
            <w:tcW w:w="2487" w:type="dxa"/>
            <w:vMerge/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105C0" w:rsidRPr="004F4392" w:rsidRDefault="008105C0" w:rsidP="00B93635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الثالثة: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فاعلية الذكاء الاصطناعي في إنشاء النصوص، برنامج</w:t>
            </w:r>
            <w:r w:rsidRPr="004F439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Bard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val="fr-FR" w:bidi="ar-DZ"/>
              </w:rPr>
              <w:t xml:space="preserve">أنموذجا/ ط.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نور الهدى مصباحي. د. سلاف بعزيز</w:t>
            </w:r>
          </w:p>
        </w:tc>
        <w:tc>
          <w:tcPr>
            <w:tcW w:w="4649" w:type="dxa"/>
          </w:tcPr>
          <w:p w:rsidR="008105C0" w:rsidRPr="004F4392" w:rsidRDefault="008105C0" w:rsidP="00714EC0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الثالثة: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فعالية الوسائط المتعدّدة في نجاح العملية التعليميّة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التعلميّة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في ظل الذكاء الاصطناعي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رشيدة بسر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. أ. </w:t>
            </w:r>
            <w:r w:rsidRPr="00B93635">
              <w:rPr>
                <w:rFonts w:ascii="Sakkal Majalla" w:hAnsi="Sakkal Majalla" w:cs="Sakkal Majalla"/>
                <w:sz w:val="24"/>
                <w:szCs w:val="24"/>
                <w:rtl/>
              </w:rPr>
              <w:t>د. فتحي بحة</w:t>
            </w:r>
          </w:p>
        </w:tc>
        <w:tc>
          <w:tcPr>
            <w:tcW w:w="4531" w:type="dxa"/>
            <w:vMerge/>
            <w:tcBorders>
              <w:top w:val="nil"/>
            </w:tcBorders>
          </w:tcPr>
          <w:p w:rsidR="008105C0" w:rsidRPr="004F4392" w:rsidRDefault="008105C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452A3" w:rsidRPr="004F4392" w:rsidTr="00E452A3">
        <w:trPr>
          <w:trHeight w:val="638"/>
        </w:trPr>
        <w:tc>
          <w:tcPr>
            <w:tcW w:w="2487" w:type="dxa"/>
            <w:vMerge/>
          </w:tcPr>
          <w:p w:rsidR="00E452A3" w:rsidRPr="004F4392" w:rsidRDefault="00E452A3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E452A3" w:rsidRPr="004F4392" w:rsidRDefault="00E452A3" w:rsidP="00E452A3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الرابعة: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الذكاء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</w:rPr>
              <w:t>الإصطناعي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ودوره في تعليمية اللغة العربية للناطقين بغيرها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</w:t>
            </w:r>
            <w:r w:rsidRPr="00455AF0">
              <w:rPr>
                <w:rFonts w:ascii="Sakkal Majalla" w:hAnsi="Sakkal Majalla" w:cs="Sakkal Majalla"/>
                <w:sz w:val="24"/>
                <w:szCs w:val="24"/>
                <w:rtl/>
              </w:rPr>
              <w:t>ط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.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سميحة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أ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فرن. أ.د. لزهر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كرشو</w:t>
            </w:r>
            <w:proofErr w:type="spellEnd"/>
          </w:p>
        </w:tc>
        <w:tc>
          <w:tcPr>
            <w:tcW w:w="4649" w:type="dxa"/>
            <w:vMerge w:val="restart"/>
          </w:tcPr>
          <w:p w:rsidR="00E452A3" w:rsidRPr="004F4392" w:rsidRDefault="00E452A3" w:rsidP="00E452A3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الرابعة: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الذكاء الاصطناعي وتعليم قواعد اللغة العربية (الخرائط الذهنية الالكترونية أنموذجا)/ ط. عائشة جابر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. أ. د.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سليم حمدان</w:t>
            </w:r>
          </w:p>
          <w:p w:rsidR="00E452A3" w:rsidRPr="004F4392" w:rsidRDefault="00E452A3" w:rsidP="00E452A3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E452A3" w:rsidRPr="004F4392" w:rsidRDefault="00E452A3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452A3" w:rsidRPr="004F4392" w:rsidTr="00E452A3">
        <w:trPr>
          <w:trHeight w:val="1034"/>
        </w:trPr>
        <w:tc>
          <w:tcPr>
            <w:tcW w:w="2487" w:type="dxa"/>
            <w:vMerge/>
            <w:tcBorders>
              <w:bottom w:val="single" w:sz="4" w:space="0" w:color="000000" w:themeColor="text1"/>
            </w:tcBorders>
          </w:tcPr>
          <w:p w:rsidR="00E452A3" w:rsidRPr="004F4392" w:rsidRDefault="00E452A3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52A3" w:rsidRPr="004F4392" w:rsidRDefault="00E452A3" w:rsidP="00E452A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الخامسة: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فاعلية الذكاء الاصطناعي في التلخيص الآلي 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للنصوصبرنامج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"</w:t>
            </w:r>
            <w:proofErr w:type="spellStart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لخصلي</w:t>
            </w:r>
            <w:proofErr w:type="spellEnd"/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" أنموذجا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</w:t>
            </w:r>
            <w:r w:rsidRPr="00455AF0">
              <w:rPr>
                <w:rFonts w:ascii="Sakkal Majalla" w:hAnsi="Sakkal Majalla" w:cs="Sakkal Majalla"/>
                <w:sz w:val="24"/>
                <w:szCs w:val="24"/>
                <w:rtl/>
              </w:rPr>
              <w:t>ط</w:t>
            </w:r>
            <w:r w:rsidRPr="004F43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. </w:t>
            </w:r>
            <w:r w:rsidRPr="004F439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مسعودة مراد. أ. د. محمد بن يحي</w:t>
            </w:r>
          </w:p>
        </w:tc>
        <w:tc>
          <w:tcPr>
            <w:tcW w:w="4649" w:type="dxa"/>
            <w:vMerge/>
            <w:tcBorders>
              <w:bottom w:val="single" w:sz="4" w:space="0" w:color="000000" w:themeColor="text1"/>
            </w:tcBorders>
          </w:tcPr>
          <w:p w:rsidR="00E452A3" w:rsidRPr="004F4392" w:rsidRDefault="00E452A3" w:rsidP="00E452A3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1" w:type="dxa"/>
            <w:vMerge/>
            <w:tcBorders>
              <w:top w:val="nil"/>
              <w:bottom w:val="single" w:sz="4" w:space="0" w:color="000000" w:themeColor="text1"/>
            </w:tcBorders>
          </w:tcPr>
          <w:p w:rsidR="00E452A3" w:rsidRPr="004F4392" w:rsidRDefault="00E452A3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:rsidR="00E72D71" w:rsidRDefault="00E72D71" w:rsidP="00627FBF">
      <w:pPr>
        <w:pStyle w:val="ctl"/>
        <w:spacing w:beforeAutospacing="0" w:after="0" w:line="240" w:lineRule="auto"/>
        <w:rPr>
          <w:rFonts w:ascii="Sakkal Majalla" w:hAnsi="Sakkal Majalla" w:cs="Sakkal Majalla"/>
          <w:b/>
          <w:bCs/>
        </w:rPr>
      </w:pPr>
    </w:p>
    <w:p w:rsidR="00E72D71" w:rsidRDefault="00E72D71">
      <w:pPr>
        <w:rPr>
          <w:rFonts w:ascii="Sakkal Majalla" w:hAnsi="Sakkal Majalla" w:cs="Sakkal Majalla"/>
          <w:b/>
          <w:bCs/>
          <w:sz w:val="28"/>
          <w:szCs w:val="28"/>
        </w:rPr>
      </w:pPr>
      <w:bookmarkStart w:id="0" w:name="_GoBack"/>
      <w:bookmarkEnd w:id="0"/>
    </w:p>
    <w:sectPr w:rsidR="00E72D71" w:rsidSect="00E72D71">
      <w:pgSz w:w="16838" w:h="11906" w:orient="landscape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B2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compat/>
  <w:rsids>
    <w:rsidRoot w:val="00E72D71"/>
    <w:rsid w:val="00025671"/>
    <w:rsid w:val="00030DBD"/>
    <w:rsid w:val="00084368"/>
    <w:rsid w:val="00086BF6"/>
    <w:rsid w:val="0009714D"/>
    <w:rsid w:val="00141220"/>
    <w:rsid w:val="00156675"/>
    <w:rsid w:val="00251CF4"/>
    <w:rsid w:val="00257B22"/>
    <w:rsid w:val="002A3BC2"/>
    <w:rsid w:val="002C06AC"/>
    <w:rsid w:val="002F7D68"/>
    <w:rsid w:val="003256C0"/>
    <w:rsid w:val="00370E9F"/>
    <w:rsid w:val="003C00F3"/>
    <w:rsid w:val="003D2A82"/>
    <w:rsid w:val="00455AF0"/>
    <w:rsid w:val="00494CA8"/>
    <w:rsid w:val="00495E83"/>
    <w:rsid w:val="004C5CCD"/>
    <w:rsid w:val="004D2D90"/>
    <w:rsid w:val="004F4392"/>
    <w:rsid w:val="004F6BCF"/>
    <w:rsid w:val="00500BC1"/>
    <w:rsid w:val="00525D6A"/>
    <w:rsid w:val="00573699"/>
    <w:rsid w:val="00627CBF"/>
    <w:rsid w:val="00627FBF"/>
    <w:rsid w:val="00714EC0"/>
    <w:rsid w:val="007D7595"/>
    <w:rsid w:val="008105C0"/>
    <w:rsid w:val="00856C29"/>
    <w:rsid w:val="00934884"/>
    <w:rsid w:val="00A07F4E"/>
    <w:rsid w:val="00A21E51"/>
    <w:rsid w:val="00A516E5"/>
    <w:rsid w:val="00B93635"/>
    <w:rsid w:val="00BD450D"/>
    <w:rsid w:val="00CC2618"/>
    <w:rsid w:val="00D36E86"/>
    <w:rsid w:val="00DA336A"/>
    <w:rsid w:val="00DD2E32"/>
    <w:rsid w:val="00E10F0E"/>
    <w:rsid w:val="00E452A3"/>
    <w:rsid w:val="00E72D71"/>
    <w:rsid w:val="00E8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8A"/>
    <w:pPr>
      <w:bidi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نوان رئيسي"/>
    <w:basedOn w:val="a"/>
    <w:next w:val="a4"/>
    <w:qFormat/>
    <w:rsid w:val="00E72D71"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a4">
    <w:name w:val="Body Text"/>
    <w:basedOn w:val="a"/>
    <w:rsid w:val="00E72D71"/>
    <w:pPr>
      <w:spacing w:after="140"/>
    </w:pPr>
  </w:style>
  <w:style w:type="paragraph" w:styleId="a5">
    <w:name w:val="List"/>
    <w:basedOn w:val="a4"/>
    <w:rsid w:val="00E72D71"/>
    <w:rPr>
      <w:rFonts w:cs="Tahoma"/>
    </w:rPr>
  </w:style>
  <w:style w:type="paragraph" w:customStyle="1" w:styleId="1">
    <w:name w:val="تسمية توضيحية1"/>
    <w:basedOn w:val="a"/>
    <w:qFormat/>
    <w:rsid w:val="00E72D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فهرس"/>
    <w:basedOn w:val="a"/>
    <w:qFormat/>
    <w:rsid w:val="00E72D71"/>
    <w:pPr>
      <w:suppressLineNumbers/>
    </w:pPr>
    <w:rPr>
      <w:rFonts w:cs="Tahoma"/>
    </w:rPr>
  </w:style>
  <w:style w:type="paragraph" w:customStyle="1" w:styleId="ctl">
    <w:name w:val="ctl"/>
    <w:basedOn w:val="a"/>
    <w:qFormat/>
    <w:rsid w:val="00824BA8"/>
    <w:pPr>
      <w:spacing w:beforeAutospacing="1" w:after="142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7">
    <w:name w:val="محتويات الجدول"/>
    <w:basedOn w:val="a"/>
    <w:qFormat/>
    <w:rsid w:val="00E72D71"/>
    <w:pPr>
      <w:suppressLineNumbers/>
    </w:pPr>
  </w:style>
  <w:style w:type="paragraph" w:customStyle="1" w:styleId="a8">
    <w:name w:val="رأس الجدول"/>
    <w:basedOn w:val="a7"/>
    <w:qFormat/>
    <w:rsid w:val="00E72D7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E18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8A"/>
    <w:pPr>
      <w:bidi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نوان رئيسي"/>
    <w:basedOn w:val="a"/>
    <w:next w:val="a4"/>
    <w:qFormat/>
    <w:rsid w:val="00E72D71"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a4">
    <w:name w:val="Body Text"/>
    <w:basedOn w:val="a"/>
    <w:rsid w:val="00E72D71"/>
    <w:pPr>
      <w:spacing w:after="140"/>
    </w:pPr>
  </w:style>
  <w:style w:type="paragraph" w:styleId="a5">
    <w:name w:val="List"/>
    <w:basedOn w:val="a4"/>
    <w:rsid w:val="00E72D71"/>
    <w:rPr>
      <w:rFonts w:cs="Tahoma"/>
    </w:rPr>
  </w:style>
  <w:style w:type="paragraph" w:customStyle="1" w:styleId="1">
    <w:name w:val="تسمية توضيحية1"/>
    <w:basedOn w:val="a"/>
    <w:qFormat/>
    <w:rsid w:val="00E72D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فهرس"/>
    <w:basedOn w:val="a"/>
    <w:qFormat/>
    <w:rsid w:val="00E72D71"/>
    <w:pPr>
      <w:suppressLineNumbers/>
    </w:pPr>
    <w:rPr>
      <w:rFonts w:cs="Tahoma"/>
    </w:rPr>
  </w:style>
  <w:style w:type="paragraph" w:customStyle="1" w:styleId="ctl">
    <w:name w:val="ctl"/>
    <w:basedOn w:val="a"/>
    <w:qFormat/>
    <w:rsid w:val="00824BA8"/>
    <w:pPr>
      <w:spacing w:beforeAutospacing="1" w:after="142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7">
    <w:name w:val="محتويات الجدول"/>
    <w:basedOn w:val="a"/>
    <w:qFormat/>
    <w:rsid w:val="00E72D71"/>
    <w:pPr>
      <w:suppressLineNumbers/>
    </w:pPr>
  </w:style>
  <w:style w:type="paragraph" w:customStyle="1" w:styleId="a8">
    <w:name w:val="رأس الجدول"/>
    <w:basedOn w:val="a7"/>
    <w:qFormat/>
    <w:rsid w:val="00E72D7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E18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Galaxynet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khawlla</dc:creator>
  <cp:lastModifiedBy>نائب العميد</cp:lastModifiedBy>
  <cp:revision>3</cp:revision>
  <dcterms:created xsi:type="dcterms:W3CDTF">2023-12-10T09:24:00Z</dcterms:created>
  <dcterms:modified xsi:type="dcterms:W3CDTF">2023-12-10T09:53:00Z</dcterms:modified>
  <dc:language>ar-DZ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