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28" w:rsidRDefault="00B651C4" w:rsidP="000A0728">
      <w:pPr>
        <w:spacing w:after="0" w:line="240" w:lineRule="auto"/>
        <w:jc w:val="center"/>
        <w:rPr>
          <w:rFonts w:ascii="Tahoma" w:hAnsi="Tahoma" w:cs="Traditional Arabic"/>
          <w:b/>
          <w:bCs/>
          <w:sz w:val="32"/>
          <w:szCs w:val="32"/>
          <w:rtl/>
        </w:rPr>
      </w:pPr>
      <w:r>
        <w:rPr>
          <w:rFonts w:cs="Khalid Art bold"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124015</wp:posOffset>
            </wp:positionV>
            <wp:extent cx="997527" cy="617516"/>
            <wp:effectExtent l="0" t="0" r="0" b="0"/>
            <wp:wrapNone/>
            <wp:docPr id="2" name="صورة 2" descr="logo_univ_elou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logo_univ_eloued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6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14E">
        <w:rPr>
          <w:rFonts w:cs="Khalid Art bold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5655412</wp:posOffset>
            </wp:positionH>
            <wp:positionV relativeFrom="paragraph">
              <wp:posOffset>171907</wp:posOffset>
            </wp:positionV>
            <wp:extent cx="822198" cy="475488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" cy="475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728">
        <w:rPr>
          <w:rFonts w:ascii="Tahoma" w:hAnsi="Tahoma" w:cs="Traditional Arabic"/>
          <w:b/>
          <w:bCs/>
          <w:sz w:val="32"/>
          <w:szCs w:val="32"/>
          <w:rtl/>
        </w:rPr>
        <w:t>الجمهورية الجزائرية الديمقراطية الشعبية</w:t>
      </w:r>
    </w:p>
    <w:p w:rsidR="000A0728" w:rsidRDefault="000A0728" w:rsidP="000A0728">
      <w:pPr>
        <w:spacing w:after="0" w:line="240" w:lineRule="auto"/>
        <w:jc w:val="center"/>
        <w:rPr>
          <w:rFonts w:ascii="Tahoma" w:hAnsi="Tahoma" w:cs="Traditional Arabic"/>
          <w:b/>
          <w:bCs/>
          <w:sz w:val="32"/>
          <w:szCs w:val="32"/>
        </w:rPr>
      </w:pPr>
      <w:r>
        <w:rPr>
          <w:rFonts w:ascii="Tahoma" w:hAnsi="Tahoma" w:cs="Traditional Arabic"/>
          <w:b/>
          <w:bCs/>
          <w:sz w:val="32"/>
          <w:szCs w:val="32"/>
          <w:rtl/>
        </w:rPr>
        <w:t xml:space="preserve">وزارة التعليم العالي والبحث العلمي </w:t>
      </w:r>
    </w:p>
    <w:p w:rsidR="000A0728" w:rsidRDefault="000A0728" w:rsidP="000A0728">
      <w:pPr>
        <w:spacing w:after="0" w:line="240" w:lineRule="auto"/>
        <w:jc w:val="center"/>
        <w:rPr>
          <w:rFonts w:ascii="Tahoma" w:hAnsi="Tahoma" w:cs="Traditional Arabic"/>
          <w:b/>
          <w:bCs/>
          <w:sz w:val="32"/>
          <w:szCs w:val="32"/>
        </w:rPr>
      </w:pPr>
      <w:r>
        <w:rPr>
          <w:rFonts w:ascii="Tahoma" w:hAnsi="Tahoma" w:cs="Traditional Arabic"/>
          <w:b/>
          <w:bCs/>
          <w:sz w:val="32"/>
          <w:szCs w:val="32"/>
          <w:rtl/>
        </w:rPr>
        <w:t>جامعة الشهيد حمه لخضر  الوادي</w:t>
      </w:r>
    </w:p>
    <w:p w:rsidR="00E21329" w:rsidRDefault="000A0728" w:rsidP="000A0728">
      <w:pPr>
        <w:spacing w:after="0" w:line="240" w:lineRule="auto"/>
        <w:rPr>
          <w:rFonts w:ascii="Tahoma" w:hAnsi="Tahoma" w:cs="Traditional Arabic"/>
          <w:b/>
          <w:bCs/>
          <w:sz w:val="28"/>
          <w:szCs w:val="28"/>
          <w:rtl/>
        </w:rPr>
      </w:pPr>
      <w:r>
        <w:rPr>
          <w:rFonts w:ascii="Tahoma" w:hAnsi="Tahoma" w:cs="Traditional Arabic"/>
          <w:b/>
          <w:bCs/>
          <w:sz w:val="28"/>
          <w:szCs w:val="28"/>
          <w:rtl/>
        </w:rPr>
        <w:t xml:space="preserve">كلية الآداب واللغات                                                                   </w:t>
      </w:r>
      <w:r w:rsidR="003A1F0E">
        <w:rPr>
          <w:rFonts w:ascii="Tahoma" w:hAnsi="Tahoma" w:cs="Traditional Arabic" w:hint="cs"/>
          <w:b/>
          <w:bCs/>
          <w:sz w:val="28"/>
          <w:szCs w:val="28"/>
          <w:rtl/>
          <w:lang w:bidi="ar-DZ"/>
        </w:rPr>
        <w:t xml:space="preserve">                           </w:t>
      </w:r>
      <w:r>
        <w:rPr>
          <w:rFonts w:ascii="Tahoma" w:hAnsi="Tahoma" w:cs="Traditional Arabic"/>
          <w:b/>
          <w:bCs/>
          <w:sz w:val="28"/>
          <w:szCs w:val="28"/>
          <w:rtl/>
        </w:rPr>
        <w:t xml:space="preserve">  قسم اللغة والأدب العربي  </w:t>
      </w:r>
    </w:p>
    <w:p w:rsidR="000A0728" w:rsidRDefault="000A0728" w:rsidP="000A0728">
      <w:pPr>
        <w:spacing w:after="0" w:line="240" w:lineRule="auto"/>
        <w:rPr>
          <w:rFonts w:ascii="Tahoma" w:hAnsi="Tahoma" w:cs="Traditional Arabic"/>
          <w:b/>
          <w:bCs/>
          <w:sz w:val="28"/>
          <w:szCs w:val="28"/>
          <w:rtl/>
        </w:rPr>
      </w:pPr>
      <w:r>
        <w:rPr>
          <w:rFonts w:ascii="Tahoma" w:hAnsi="Tahoma" w:cs="Traditional Arabic"/>
          <w:b/>
          <w:bCs/>
          <w:sz w:val="28"/>
          <w:szCs w:val="28"/>
          <w:rtl/>
        </w:rPr>
        <w:t xml:space="preserve">                                   </w:t>
      </w:r>
    </w:p>
    <w:p w:rsidR="000A0728" w:rsidRPr="003024FC" w:rsidRDefault="000A0728" w:rsidP="000A0728">
      <w:pPr>
        <w:spacing w:line="240" w:lineRule="auto"/>
        <w:jc w:val="right"/>
        <w:rPr>
          <w:b/>
          <w:bCs/>
          <w:sz w:val="16"/>
          <w:szCs w:val="16"/>
          <w:rtl/>
        </w:rPr>
      </w:pPr>
    </w:p>
    <w:p w:rsidR="000A0728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  <w:r w:rsidRPr="00E21329">
        <w:rPr>
          <w:rFonts w:hint="cs"/>
          <w:b/>
          <w:bCs/>
          <w:sz w:val="40"/>
          <w:szCs w:val="40"/>
          <w:rtl/>
        </w:rPr>
        <w:t>استمارة مذكرة ماستر تخصص: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16"/>
          <w:szCs w:val="16"/>
          <w:rtl/>
        </w:rPr>
        <w:t>.........................................</w:t>
      </w:r>
      <w:r w:rsidR="00993A92">
        <w:rPr>
          <w:rFonts w:hint="cs"/>
          <w:b/>
          <w:bCs/>
          <w:sz w:val="16"/>
          <w:szCs w:val="16"/>
          <w:rtl/>
        </w:rPr>
        <w:t>.................</w:t>
      </w:r>
      <w:r>
        <w:rPr>
          <w:rFonts w:hint="cs"/>
          <w:b/>
          <w:bCs/>
          <w:sz w:val="16"/>
          <w:szCs w:val="16"/>
          <w:rtl/>
        </w:rPr>
        <w:t>...</w:t>
      </w:r>
    </w:p>
    <w:p w:rsidR="00E21329" w:rsidRDefault="00B651C4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pict>
          <v:roundrect id="_x0000_s1031" style="position:absolute;left:0;text-align:left;margin-left:39.05pt;margin-top:7pt;width:449.8pt;height:153.35pt;z-index:251667456" arcsize="10923f" strokeweight="6pt">
            <v:stroke linestyle="thickBetweenThin"/>
            <v:textbox>
              <w:txbxContent>
                <w:p w:rsidR="005E14DE" w:rsidRPr="005E14DE" w:rsidRDefault="005E14DE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Pr="005E14D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العنوان: </w:t>
                  </w:r>
                </w:p>
                <w:p w:rsidR="005E14DE" w:rsidRDefault="005E14DE" w:rsidP="005E14DE">
                  <w:pPr>
                    <w:spacing w:line="60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</w:t>
                  </w:r>
                  <w:bookmarkStart w:id="0" w:name="_GoBack"/>
                  <w:bookmarkEnd w:id="0"/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E21329" w:rsidRDefault="00E21329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p w:rsidR="005E1673" w:rsidRPr="00E21329" w:rsidRDefault="005E1673" w:rsidP="000A0728">
      <w:pPr>
        <w:tabs>
          <w:tab w:val="left" w:pos="2488"/>
          <w:tab w:val="center" w:pos="5174"/>
          <w:tab w:val="center" w:pos="5244"/>
          <w:tab w:val="left" w:pos="8913"/>
        </w:tabs>
        <w:jc w:val="center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1"/>
        <w:gridCol w:w="4242"/>
        <w:gridCol w:w="1581"/>
      </w:tblGrid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E21329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  <w:r>
              <w:rPr>
                <w:rFonts w:ascii="Tahoma" w:hAnsi="Tahoma" w:cs="Traditional Arabic" w:hint="cs"/>
                <w:b/>
                <w:bCs/>
                <w:sz w:val="32"/>
                <w:szCs w:val="32"/>
                <w:rtl/>
              </w:rPr>
              <w:t>اسم الطالب ولقبه</w:t>
            </w: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E21329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  <w:r>
              <w:rPr>
                <w:rFonts w:ascii="Tahoma" w:hAnsi="Tahoma" w:cs="Traditional Arabic" w:hint="cs"/>
                <w:b/>
                <w:bCs/>
                <w:sz w:val="32"/>
                <w:szCs w:val="32"/>
                <w:rtl/>
              </w:rPr>
              <w:t>رقم التسجيل</w:t>
            </w: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E21329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  <w:r>
              <w:rPr>
                <w:rFonts w:ascii="Tahoma" w:hAnsi="Tahoma" w:cs="Traditional Arabic" w:hint="cs"/>
                <w:b/>
                <w:bCs/>
                <w:sz w:val="32"/>
                <w:szCs w:val="32"/>
                <w:rtl/>
              </w:rPr>
              <w:t>الفوج</w:t>
            </w:r>
          </w:p>
        </w:tc>
      </w:tr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</w:tr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</w:tr>
      <w:tr w:rsidR="000A0728" w:rsidTr="00CA15DB">
        <w:tc>
          <w:tcPr>
            <w:tcW w:w="424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ind w:left="360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4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8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A0728" w:rsidRDefault="000A0728" w:rsidP="004B7F6E">
            <w:pPr>
              <w:spacing w:line="240" w:lineRule="auto"/>
              <w:jc w:val="center"/>
              <w:rPr>
                <w:rFonts w:ascii="Tahoma" w:hAnsi="Tahoma" w:cs="Traditional Arabic"/>
                <w:b/>
                <w:bCs/>
                <w:sz w:val="32"/>
                <w:szCs w:val="32"/>
              </w:rPr>
            </w:pPr>
          </w:p>
        </w:tc>
      </w:tr>
    </w:tbl>
    <w:p w:rsidR="0080676A" w:rsidRDefault="0080676A" w:rsidP="00CD278A">
      <w:pPr>
        <w:spacing w:line="240" w:lineRule="auto"/>
        <w:rPr>
          <w:rFonts w:ascii="Tahoma" w:hAnsi="Tahoma" w:cs="Traditional Arabic"/>
          <w:b/>
          <w:bCs/>
          <w:sz w:val="32"/>
          <w:szCs w:val="32"/>
          <w:rtl/>
        </w:rPr>
      </w:pPr>
    </w:p>
    <w:p w:rsidR="00E21329" w:rsidRPr="00E21329" w:rsidRDefault="00E21329" w:rsidP="00CD278A">
      <w:pPr>
        <w:spacing w:line="240" w:lineRule="auto"/>
        <w:rPr>
          <w:rFonts w:ascii="Tahoma" w:hAnsi="Tahoma" w:cs="Traditional Arabic"/>
          <w:b/>
          <w:bCs/>
          <w:sz w:val="32"/>
          <w:szCs w:val="32"/>
          <w:rtl/>
        </w:rPr>
      </w:pP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 الأستاذ(ة): </w:t>
      </w:r>
      <w:r>
        <w:rPr>
          <w:rFonts w:ascii="Tahoma" w:hAnsi="Tahoma" w:cs="Traditional Arabic" w:hint="cs"/>
          <w:b/>
          <w:bCs/>
          <w:sz w:val="16"/>
          <w:szCs w:val="16"/>
          <w:rtl/>
        </w:rPr>
        <w:t>......................................................................................</w:t>
      </w: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التوقيع </w:t>
      </w:r>
    </w:p>
    <w:p w:rsidR="0080676A" w:rsidRPr="00CE5B4E" w:rsidRDefault="0080676A" w:rsidP="00E21329">
      <w:pPr>
        <w:spacing w:line="240" w:lineRule="auto"/>
        <w:rPr>
          <w:rFonts w:ascii="Tahoma" w:hAnsi="Tahoma" w:cs="Traditional Arabic"/>
          <w:sz w:val="16"/>
          <w:szCs w:val="16"/>
          <w:rtl/>
        </w:rPr>
      </w:pP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</w:p>
    <w:p w:rsidR="000A0728" w:rsidRDefault="0080676A" w:rsidP="00E63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ahoma" w:hAnsi="Tahoma"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0A0728">
        <w:rPr>
          <w:rFonts w:ascii="Tahoma" w:hAnsi="Tahoma" w:cs="Traditional Arabic"/>
          <w:b/>
          <w:bCs/>
          <w:sz w:val="32"/>
          <w:szCs w:val="32"/>
          <w:rtl/>
        </w:rPr>
        <w:t xml:space="preserve">رئيس القسم </w:t>
      </w:r>
    </w:p>
    <w:p w:rsidR="0097794D" w:rsidRDefault="0097794D"/>
    <w:sectPr w:rsidR="0097794D" w:rsidSect="00CD278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2BB"/>
    <w:rsid w:val="000A0728"/>
    <w:rsid w:val="000A3AE5"/>
    <w:rsid w:val="00141E5C"/>
    <w:rsid w:val="001A01C6"/>
    <w:rsid w:val="003024FC"/>
    <w:rsid w:val="003A1F0E"/>
    <w:rsid w:val="00450FA3"/>
    <w:rsid w:val="004B7F6E"/>
    <w:rsid w:val="005031F8"/>
    <w:rsid w:val="005A4BF3"/>
    <w:rsid w:val="005E14DE"/>
    <w:rsid w:val="005E1673"/>
    <w:rsid w:val="006223D0"/>
    <w:rsid w:val="00695D67"/>
    <w:rsid w:val="006A3AEF"/>
    <w:rsid w:val="006F5656"/>
    <w:rsid w:val="006F7B5E"/>
    <w:rsid w:val="007F1D9A"/>
    <w:rsid w:val="0080676A"/>
    <w:rsid w:val="008401F4"/>
    <w:rsid w:val="008E37E7"/>
    <w:rsid w:val="0097794D"/>
    <w:rsid w:val="00993A92"/>
    <w:rsid w:val="00A76C04"/>
    <w:rsid w:val="00A95FA6"/>
    <w:rsid w:val="00AC02BB"/>
    <w:rsid w:val="00B549E9"/>
    <w:rsid w:val="00B651C4"/>
    <w:rsid w:val="00B72D07"/>
    <w:rsid w:val="00BD2D51"/>
    <w:rsid w:val="00C5314E"/>
    <w:rsid w:val="00C9103E"/>
    <w:rsid w:val="00CA15DB"/>
    <w:rsid w:val="00CD278A"/>
    <w:rsid w:val="00CE5B4E"/>
    <w:rsid w:val="00DB0D45"/>
    <w:rsid w:val="00DC7C50"/>
    <w:rsid w:val="00E154FB"/>
    <w:rsid w:val="00E21329"/>
    <w:rsid w:val="00E63EDF"/>
    <w:rsid w:val="00ED4010"/>
    <w:rsid w:val="00EF689E"/>
    <w:rsid w:val="00F431EE"/>
    <w:rsid w:val="00F644E5"/>
    <w:rsid w:val="00F7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28"/>
    <w:pPr>
      <w:bidi/>
    </w:pPr>
    <w:rPr>
      <w:rFonts w:ascii="Calibri" w:eastAsia="Times New Roman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72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a4">
    <w:name w:val="Balloon Text"/>
    <w:basedOn w:val="a"/>
    <w:link w:val="Char"/>
    <w:uiPriority w:val="99"/>
    <w:semiHidden/>
    <w:unhideWhenUsed/>
    <w:rsid w:val="000A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072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شعبة الادب</cp:lastModifiedBy>
  <cp:revision>13</cp:revision>
  <cp:lastPrinted>2023-12-04T17:50:00Z</cp:lastPrinted>
  <dcterms:created xsi:type="dcterms:W3CDTF">2023-06-11T07:46:00Z</dcterms:created>
  <dcterms:modified xsi:type="dcterms:W3CDTF">2025-11-12T09:11:00Z</dcterms:modified>
</cp:coreProperties>
</file>